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4" w:rsidRPr="00180507" w:rsidRDefault="001E07C1" w:rsidP="001E07C1">
      <w:pPr>
        <w:jc w:val="right"/>
        <w:rPr>
          <w:b/>
        </w:rPr>
      </w:pPr>
      <w:r w:rsidRPr="00180507">
        <w:rPr>
          <w:b/>
        </w:rPr>
        <w:t>Załącznik nr 1</w:t>
      </w:r>
    </w:p>
    <w:p w:rsidR="001E07C1" w:rsidRPr="001E07C1" w:rsidRDefault="001E07C1" w:rsidP="003365B9">
      <w:pPr>
        <w:jc w:val="both"/>
        <w:rPr>
          <w:b/>
        </w:rPr>
      </w:pPr>
      <w:r w:rsidRPr="001E07C1">
        <w:rPr>
          <w:b/>
        </w:rPr>
        <w:t xml:space="preserve">Dane ogólne: </w:t>
      </w:r>
    </w:p>
    <w:p w:rsidR="001E07C1" w:rsidRDefault="001E07C1" w:rsidP="003365B9">
      <w:pPr>
        <w:spacing w:after="0" w:line="240" w:lineRule="auto"/>
        <w:jc w:val="both"/>
      </w:pPr>
      <w:r>
        <w:t>Budynek sali gimnastycznej Szkoły Podstawowej Nr 5 w Żarach ul. Okrzei 19 o kubaturze 17459,20m3</w:t>
      </w:r>
    </w:p>
    <w:p w:rsidR="001E07C1" w:rsidRDefault="001E07C1" w:rsidP="003365B9">
      <w:pPr>
        <w:spacing w:after="0" w:line="240" w:lineRule="auto"/>
        <w:jc w:val="both"/>
      </w:pPr>
      <w:r>
        <w:t>Inwestor: Szkoła Podstawowa nr 5 im. Polskich Noblistów w Żarach ul. Częstochowska 15</w:t>
      </w:r>
    </w:p>
    <w:p w:rsidR="001E07C1" w:rsidRPr="001E07C1" w:rsidRDefault="001E07C1" w:rsidP="003365B9">
      <w:pPr>
        <w:spacing w:after="0" w:line="240" w:lineRule="auto"/>
        <w:jc w:val="both"/>
        <w:rPr>
          <w:b/>
        </w:rPr>
      </w:pPr>
      <w:r w:rsidRPr="001E07C1">
        <w:rPr>
          <w:b/>
        </w:rPr>
        <w:t>Ogólna charakterystyka budynku:</w:t>
      </w:r>
    </w:p>
    <w:p w:rsidR="001E07C1" w:rsidRDefault="001E07C1" w:rsidP="003365B9">
      <w:pPr>
        <w:spacing w:after="0" w:line="240" w:lineRule="auto"/>
        <w:jc w:val="both"/>
      </w:pPr>
      <w:r>
        <w:t>Konstrukcja budynku:</w:t>
      </w:r>
    </w:p>
    <w:p w:rsidR="001E07C1" w:rsidRDefault="001E07C1" w:rsidP="003365B9">
      <w:pPr>
        <w:spacing w:after="0" w:line="240" w:lineRule="auto"/>
        <w:jc w:val="both"/>
      </w:pPr>
      <w:r>
        <w:t>-konstrukcja stalowa ramowa</w:t>
      </w:r>
    </w:p>
    <w:p w:rsidR="001E07C1" w:rsidRDefault="001E07C1" w:rsidP="003365B9">
      <w:pPr>
        <w:spacing w:after="0" w:line="240" w:lineRule="auto"/>
        <w:jc w:val="both"/>
      </w:pPr>
      <w:r>
        <w:t>-obudowa blachą trapezową z wypełnieniem wełną mineralną</w:t>
      </w:r>
    </w:p>
    <w:p w:rsidR="001E07C1" w:rsidRDefault="001E07C1" w:rsidP="003365B9">
      <w:pPr>
        <w:spacing w:after="0" w:line="240" w:lineRule="auto"/>
        <w:jc w:val="both"/>
      </w:pPr>
      <w:r>
        <w:t>-dach blacha trapezowa z ociepleniem wełną mineralną</w:t>
      </w:r>
    </w:p>
    <w:p w:rsidR="00180507" w:rsidRDefault="00180507" w:rsidP="003365B9">
      <w:pPr>
        <w:spacing w:after="0" w:line="240" w:lineRule="auto"/>
        <w:jc w:val="both"/>
      </w:pPr>
    </w:p>
    <w:p w:rsidR="001E07C1" w:rsidRDefault="001E07C1" w:rsidP="003365B9">
      <w:pPr>
        <w:spacing w:after="0" w:line="240" w:lineRule="auto"/>
        <w:jc w:val="both"/>
      </w:pPr>
      <w:r>
        <w:t>Budynek wyposażony jest w instalację wodociągową, kanalizacyjną</w:t>
      </w:r>
      <w:r w:rsidR="003365B9">
        <w:t>,</w:t>
      </w:r>
      <w:r>
        <w:t xml:space="preserve"> w kanały wentylacji grawitacyjnej oraz instalację elektryczną i gazową.</w:t>
      </w:r>
    </w:p>
    <w:p w:rsidR="001E07C1" w:rsidRDefault="001E07C1" w:rsidP="003365B9">
      <w:pPr>
        <w:spacing w:after="0"/>
        <w:jc w:val="both"/>
      </w:pPr>
    </w:p>
    <w:p w:rsidR="001E07C1" w:rsidRDefault="001E07C1" w:rsidP="003365B9">
      <w:pPr>
        <w:spacing w:after="0"/>
        <w:jc w:val="both"/>
        <w:rPr>
          <w:b/>
        </w:rPr>
      </w:pPr>
      <w:r w:rsidRPr="00620865">
        <w:rPr>
          <w:b/>
        </w:rPr>
        <w:t xml:space="preserve">Montaż dodatkowych drzwi ewakuacyjnych </w:t>
      </w:r>
      <w:r w:rsidR="00620865" w:rsidRPr="00620865">
        <w:rPr>
          <w:b/>
        </w:rPr>
        <w:t>– rozwiązanie techniczne:</w:t>
      </w:r>
    </w:p>
    <w:p w:rsidR="00620865" w:rsidRPr="00620865" w:rsidRDefault="00620865" w:rsidP="003365B9">
      <w:pPr>
        <w:spacing w:after="0"/>
        <w:jc w:val="both"/>
        <w:rPr>
          <w:b/>
        </w:rPr>
      </w:pPr>
    </w:p>
    <w:p w:rsidR="00620865" w:rsidRDefault="00620865" w:rsidP="003365B9">
      <w:pPr>
        <w:spacing w:after="0"/>
        <w:jc w:val="both"/>
      </w:pPr>
      <w:r>
        <w:t>-dodatkowe drzwi ewakuacyjne dwuskrzydłowe w ścianach szczytowych pomiędzy osiami 1 i 1’</w:t>
      </w:r>
      <w:r w:rsidR="00632899">
        <w:t>.</w:t>
      </w:r>
    </w:p>
    <w:p w:rsidR="00620865" w:rsidRDefault="00620865" w:rsidP="003365B9">
      <w:pPr>
        <w:spacing w:after="0"/>
        <w:jc w:val="both"/>
      </w:pPr>
      <w:r>
        <w:t xml:space="preserve">-drzwi aluminiowe pełne ocieplone z dźwignią </w:t>
      </w:r>
      <w:proofErr w:type="spellStart"/>
      <w:r>
        <w:t>antypanikową</w:t>
      </w:r>
      <w:proofErr w:type="spellEnd"/>
    </w:p>
    <w:p w:rsidR="00620865" w:rsidRDefault="00620865" w:rsidP="003365B9">
      <w:pPr>
        <w:spacing w:after="0"/>
        <w:jc w:val="both"/>
      </w:pPr>
      <w:r>
        <w:t>-światło przejścia 200x230</w:t>
      </w:r>
    </w:p>
    <w:p w:rsidR="00620865" w:rsidRDefault="00620865" w:rsidP="003365B9">
      <w:pPr>
        <w:spacing w:after="0"/>
        <w:jc w:val="both"/>
      </w:pPr>
      <w:r>
        <w:t>-</w:t>
      </w:r>
      <w:r w:rsidR="00C26CFC">
        <w:t>kolor jak istniejące drzwi zewnętrzne</w:t>
      </w:r>
    </w:p>
    <w:p w:rsidR="00C26CFC" w:rsidRDefault="00C26CFC" w:rsidP="003365B9">
      <w:pPr>
        <w:spacing w:after="0"/>
        <w:jc w:val="both"/>
      </w:pPr>
      <w:r>
        <w:t>-przed przystąpieniem do montażu drzwi należ</w:t>
      </w:r>
      <w:r w:rsidR="003365B9">
        <w:t>y zdemontować fragment obudowy s</w:t>
      </w:r>
      <w:r>
        <w:t>ali wr</w:t>
      </w:r>
      <w:r w:rsidR="000F07C3">
        <w:t>az z ociepleniem (blachę i wełnę</w:t>
      </w:r>
      <w:r>
        <w:t xml:space="preserve"> mineralną wykorzystać do ponownego montażu)</w:t>
      </w:r>
    </w:p>
    <w:p w:rsidR="00C26CFC" w:rsidRDefault="00C26CFC" w:rsidP="003365B9">
      <w:pPr>
        <w:spacing w:after="0"/>
        <w:jc w:val="both"/>
      </w:pPr>
      <w:r>
        <w:t xml:space="preserve">-wykonać </w:t>
      </w:r>
      <w:proofErr w:type="spellStart"/>
      <w:r>
        <w:t>podkonstrukcję</w:t>
      </w:r>
      <w:proofErr w:type="spellEnd"/>
      <w:r>
        <w:t xml:space="preserve"> stalową z kształtownika zamkniętego kwadratowego 100x100x8mm</w:t>
      </w:r>
      <w:r w:rsidR="003365B9">
        <w:t>.S</w:t>
      </w:r>
      <w:r w:rsidR="00BB7958">
        <w:t xml:space="preserve">łupki </w:t>
      </w:r>
      <w:proofErr w:type="spellStart"/>
      <w:r w:rsidR="00BB7958">
        <w:t>podkonstrukcji</w:t>
      </w:r>
      <w:proofErr w:type="spellEnd"/>
      <w:r w:rsidR="00BB7958">
        <w:t xml:space="preserve"> zamocować dołem do podwaliny kotwami chemicznymi </w:t>
      </w:r>
      <w:r w:rsidR="00632899">
        <w:t xml:space="preserve"> Ø 12 mm dł. 30 </w:t>
      </w:r>
      <w:proofErr w:type="spellStart"/>
      <w:r w:rsidR="00632899">
        <w:t>cm</w:t>
      </w:r>
      <w:proofErr w:type="spellEnd"/>
      <w:r w:rsidR="00632899">
        <w:t xml:space="preserve">.                  Górą przyspawać  do rygla 100x100x8mm.Spoina ciągła gr. 6 </w:t>
      </w:r>
      <w:proofErr w:type="spellStart"/>
      <w:r w:rsidR="00632899">
        <w:t>mm</w:t>
      </w:r>
      <w:proofErr w:type="spellEnd"/>
      <w:r w:rsidR="00632899">
        <w:t>.</w:t>
      </w:r>
    </w:p>
    <w:p w:rsidR="00632899" w:rsidRDefault="00632899" w:rsidP="003365B9">
      <w:pPr>
        <w:spacing w:after="0"/>
        <w:jc w:val="both"/>
      </w:pPr>
      <w:r>
        <w:t>-rygiel z kształtownika zamkniętego 100x100x8mm</w:t>
      </w:r>
      <w:r w:rsidR="000F07C3">
        <w:t xml:space="preserve"> </w:t>
      </w:r>
      <w:r>
        <w:t>podkonstrukcji drzwiowej przyspawać do istniejących słupów w osiach 1 i 1’. Spina ciągła gr. 6 mm</w:t>
      </w:r>
    </w:p>
    <w:p w:rsidR="00632899" w:rsidRDefault="00632899" w:rsidP="003365B9">
      <w:pPr>
        <w:spacing w:after="0"/>
        <w:jc w:val="both"/>
      </w:pPr>
      <w:r>
        <w:t xml:space="preserve">Po wykonaniu </w:t>
      </w:r>
      <w:proofErr w:type="spellStart"/>
      <w:r>
        <w:t>podkonstrukcji</w:t>
      </w:r>
      <w:proofErr w:type="spellEnd"/>
      <w:r>
        <w:t xml:space="preserve"> drzwiowej zamontować do niej kotwami systemowymi drzwi ewakuacyjne.</w:t>
      </w:r>
    </w:p>
    <w:p w:rsidR="00632899" w:rsidRDefault="003365B9" w:rsidP="003365B9">
      <w:pPr>
        <w:spacing w:after="0" w:line="240" w:lineRule="auto"/>
        <w:jc w:val="both"/>
      </w:pPr>
      <w:r>
        <w:t>Uzupełnić obudowę s</w:t>
      </w:r>
      <w:r w:rsidR="00632899">
        <w:t>ali gimnastycznej uprzednio zdemontowaną blachą trapezową wraz z ociepleniem wełna mineralną. Styki ościeżnicy drzwiowej uszczelnić i wykonać opierzenie.</w:t>
      </w:r>
    </w:p>
    <w:p w:rsidR="00632899" w:rsidRDefault="00632899" w:rsidP="003365B9">
      <w:pPr>
        <w:spacing w:after="0" w:line="240" w:lineRule="auto"/>
        <w:jc w:val="both"/>
      </w:pPr>
    </w:p>
    <w:p w:rsidR="00632899" w:rsidRDefault="00632899" w:rsidP="003365B9">
      <w:pPr>
        <w:spacing w:after="0" w:line="240" w:lineRule="auto"/>
        <w:jc w:val="both"/>
        <w:rPr>
          <w:b/>
        </w:rPr>
      </w:pPr>
      <w:r>
        <w:rPr>
          <w:b/>
        </w:rPr>
        <w:t>Warunki ochrony przeci</w:t>
      </w:r>
      <w:r w:rsidRPr="00632899">
        <w:rPr>
          <w:b/>
        </w:rPr>
        <w:t>wpożarowej</w:t>
      </w:r>
      <w:r>
        <w:rPr>
          <w:b/>
        </w:rPr>
        <w:t>:</w:t>
      </w:r>
    </w:p>
    <w:p w:rsidR="00632899" w:rsidRDefault="00632899" w:rsidP="003365B9">
      <w:pPr>
        <w:spacing w:after="0" w:line="240" w:lineRule="auto"/>
        <w:jc w:val="both"/>
        <w:rPr>
          <w:b/>
        </w:rPr>
      </w:pPr>
    </w:p>
    <w:p w:rsidR="00620865" w:rsidRDefault="00632899" w:rsidP="003365B9">
      <w:pPr>
        <w:spacing w:after="0" w:line="240" w:lineRule="auto"/>
        <w:jc w:val="both"/>
      </w:pPr>
      <w:r>
        <w:rPr>
          <w:b/>
        </w:rPr>
        <w:t xml:space="preserve"> </w:t>
      </w:r>
      <w:r>
        <w:t xml:space="preserve">Zgodnie z  §209 i §212Rozp. M.I. z dnia 12. 04.2002r. w sprawie warunków technicznych, jakim powinny odpowiadać budynki i ich usytuowanie (Dz. U. nr 75 poz.690 ze </w:t>
      </w:r>
      <w:proofErr w:type="spellStart"/>
      <w:r>
        <w:t>zm</w:t>
      </w:r>
      <w:proofErr w:type="spellEnd"/>
      <w:r>
        <w:t>) budynek zalicza się do kategorii ZL I, wymagana klasa odporności pożarowej budynku - ,,D”.</w:t>
      </w:r>
    </w:p>
    <w:p w:rsidR="00180507" w:rsidRDefault="00180507" w:rsidP="003365B9">
      <w:pPr>
        <w:spacing w:after="0" w:line="240" w:lineRule="auto"/>
        <w:jc w:val="both"/>
      </w:pPr>
    </w:p>
    <w:p w:rsidR="00180507" w:rsidRDefault="00180507" w:rsidP="003365B9">
      <w:pPr>
        <w:spacing w:after="0" w:line="240" w:lineRule="auto"/>
        <w:jc w:val="both"/>
        <w:rPr>
          <w:b/>
        </w:rPr>
      </w:pPr>
      <w:r w:rsidRPr="00180507">
        <w:rPr>
          <w:b/>
        </w:rPr>
        <w:t>Uwagi końcowe:</w:t>
      </w:r>
    </w:p>
    <w:p w:rsidR="00180507" w:rsidRDefault="00180507" w:rsidP="003365B9">
      <w:pPr>
        <w:spacing w:after="0" w:line="240" w:lineRule="auto"/>
        <w:jc w:val="both"/>
      </w:pPr>
      <w:r>
        <w:t>-całość robót wykonać zgodnie z projektem, prawem budowlanym, przepisami BHP i sztuką budowlaną.</w:t>
      </w:r>
    </w:p>
    <w:p w:rsidR="00180507" w:rsidRDefault="00180507" w:rsidP="003365B9">
      <w:pPr>
        <w:spacing w:after="0" w:line="240" w:lineRule="auto"/>
        <w:jc w:val="both"/>
      </w:pPr>
    </w:p>
    <w:p w:rsidR="00180507" w:rsidRDefault="00180507" w:rsidP="003365B9">
      <w:pPr>
        <w:spacing w:after="0" w:line="240" w:lineRule="auto"/>
        <w:jc w:val="both"/>
        <w:rPr>
          <w:b/>
        </w:rPr>
      </w:pPr>
      <w:r w:rsidRPr="00180507">
        <w:rPr>
          <w:b/>
        </w:rPr>
        <w:t>Obszar oddziaływania:</w:t>
      </w:r>
    </w:p>
    <w:p w:rsidR="00180507" w:rsidRDefault="00180507" w:rsidP="003365B9">
      <w:pPr>
        <w:spacing w:after="0"/>
        <w:jc w:val="both"/>
      </w:pPr>
      <w:r w:rsidRPr="00180507">
        <w:t xml:space="preserve">Na podstawie art.20 ust.1 </w:t>
      </w:r>
      <w:proofErr w:type="spellStart"/>
      <w:r w:rsidRPr="00180507">
        <w:t>pkt</w:t>
      </w:r>
      <w:proofErr w:type="spellEnd"/>
      <w:r w:rsidRPr="00180507">
        <w:t xml:space="preserve"> 1 c ustawy z dnia 7.07.1994r. Prawo Budowlane (tekst jednolity z dnia 9.02.2016r. </w:t>
      </w:r>
      <w:proofErr w:type="spellStart"/>
      <w:r w:rsidRPr="00180507">
        <w:t>Dz.U</w:t>
      </w:r>
      <w:proofErr w:type="spellEnd"/>
      <w:r w:rsidRPr="00180507">
        <w:t xml:space="preserve">. z 2016r. poz. 290) </w:t>
      </w:r>
      <w:proofErr w:type="spellStart"/>
      <w:r w:rsidRPr="00180507">
        <w:t>Rozp.MI</w:t>
      </w:r>
      <w:proofErr w:type="spellEnd"/>
      <w:r w:rsidRPr="00180507">
        <w:t xml:space="preserve"> z dnia 12.04.2002r. </w:t>
      </w:r>
      <w:r>
        <w:t>w sprawie warunków technicznych, jakim powinny odpowiadać budynki i ich usytuowanie (</w:t>
      </w:r>
      <w:proofErr w:type="spellStart"/>
      <w:r>
        <w:t>Dz.U</w:t>
      </w:r>
      <w:proofErr w:type="spellEnd"/>
      <w:r>
        <w:t xml:space="preserve">. nr 75, poz.690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ustawy o drogach publicznych oraz na podstawie przepisów szczególnych obszar oddziaływania projektowanego obiektu obejmuje w całości działkę nr 9 .</w:t>
      </w:r>
    </w:p>
    <w:sectPr w:rsidR="00180507" w:rsidSect="009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7C1"/>
    <w:rsid w:val="000674B5"/>
    <w:rsid w:val="000F07C3"/>
    <w:rsid w:val="00121D9C"/>
    <w:rsid w:val="00180507"/>
    <w:rsid w:val="001E07C1"/>
    <w:rsid w:val="00277B1E"/>
    <w:rsid w:val="003365B9"/>
    <w:rsid w:val="00351BE0"/>
    <w:rsid w:val="00401E96"/>
    <w:rsid w:val="00490A24"/>
    <w:rsid w:val="00620865"/>
    <w:rsid w:val="00632899"/>
    <w:rsid w:val="0091650C"/>
    <w:rsid w:val="009D5224"/>
    <w:rsid w:val="00A70F0E"/>
    <w:rsid w:val="00BB7958"/>
    <w:rsid w:val="00C26CFC"/>
    <w:rsid w:val="00D15DD7"/>
    <w:rsid w:val="00E34B1F"/>
    <w:rsid w:val="00E51DA5"/>
    <w:rsid w:val="00FC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328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A831-404B-4AA7-963C-B261B658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2018-07-13T11:58:00Z</cp:lastPrinted>
  <dcterms:created xsi:type="dcterms:W3CDTF">2018-07-13T05:44:00Z</dcterms:created>
  <dcterms:modified xsi:type="dcterms:W3CDTF">2018-07-13T11:59:00Z</dcterms:modified>
</cp:coreProperties>
</file>