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D84948"/>
    <w:p w:rsidR="00A839FF" w:rsidRDefault="00A839FF" w:rsidP="00D84948"/>
    <w:p w:rsidR="00E739BE" w:rsidRDefault="00E739BE" w:rsidP="00E739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839FF" w:rsidRDefault="00A839FF" w:rsidP="00E739BE">
      <w:pPr>
        <w:jc w:val="right"/>
      </w:pPr>
    </w:p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B1069">
      <w:pPr>
        <w:jc w:val="both"/>
        <w:rPr>
          <w:sz w:val="28"/>
          <w:szCs w:val="28"/>
        </w:rPr>
      </w:pPr>
    </w:p>
    <w:p w:rsidR="00D84948" w:rsidRPr="00A839FF" w:rsidRDefault="00D84948" w:rsidP="00DB1069">
      <w:pPr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662CAD" w:rsidRPr="00CF689C">
        <w:rPr>
          <w:b/>
          <w:sz w:val="22"/>
          <w:szCs w:val="22"/>
        </w:rPr>
        <w:t>mięsa wieprzowego i wędlin</w:t>
      </w:r>
      <w:r w:rsidRPr="00A839FF">
        <w:rPr>
          <w:sz w:val="22"/>
          <w:szCs w:val="22"/>
        </w:rPr>
        <w:t xml:space="preserve"> zawartych </w:t>
      </w:r>
      <w:r w:rsidR="00662CAD">
        <w:rPr>
          <w:sz w:val="22"/>
          <w:szCs w:val="22"/>
        </w:rPr>
        <w:br/>
      </w:r>
      <w:r w:rsidRPr="00A839FF">
        <w:rPr>
          <w:sz w:val="22"/>
          <w:szCs w:val="22"/>
        </w:rPr>
        <w:t xml:space="preserve">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EA78EA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EA78EA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EA78EA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FE2D19" w:rsidRDefault="00D84948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wszystkie produkty spożywcze są wysokiej jakoś</w:t>
      </w:r>
      <w:r w:rsidR="00EA78EA">
        <w:rPr>
          <w:sz w:val="22"/>
          <w:szCs w:val="22"/>
        </w:rPr>
        <w:t>ci bez konserwantów i uszkodzeń</w:t>
      </w:r>
      <w:r w:rsidRPr="00A839FF">
        <w:rPr>
          <w:sz w:val="22"/>
          <w:szCs w:val="22"/>
        </w:rPr>
        <w:t xml:space="preserve">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>z okresami ważności odpowiednimi dla danego asortymentu są zgodne z ustawą z dnia</w:t>
      </w:r>
    </w:p>
    <w:p w:rsidR="00FE2D19" w:rsidRPr="00FE2D19" w:rsidRDefault="00D84948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 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</w:p>
    <w:p w:rsidR="00D84948" w:rsidRPr="00A839FF" w:rsidRDefault="000D134F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26 lipca </w:t>
      </w:r>
      <w:r w:rsidR="00D84948" w:rsidRPr="00A839FF">
        <w:rPr>
          <w:color w:val="333333"/>
          <w:sz w:val="22"/>
          <w:szCs w:val="22"/>
        </w:rPr>
        <w:t>201</w:t>
      </w:r>
      <w:r>
        <w:rPr>
          <w:color w:val="333333"/>
          <w:sz w:val="22"/>
          <w:szCs w:val="22"/>
        </w:rPr>
        <w:t>6</w:t>
      </w:r>
      <w:r w:rsidR="00D84948" w:rsidRPr="00A839FF">
        <w:rPr>
          <w:color w:val="333333"/>
          <w:sz w:val="22"/>
          <w:szCs w:val="22"/>
        </w:rPr>
        <w:t>r.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="00D84948" w:rsidRPr="00A839FF">
        <w:rPr>
          <w:color w:val="333333"/>
          <w:sz w:val="22"/>
          <w:szCs w:val="22"/>
        </w:rPr>
        <w:t xml:space="preserve"> </w:t>
      </w:r>
      <w:r w:rsidR="00EA78EA">
        <w:rPr>
          <w:color w:val="333333"/>
          <w:sz w:val="22"/>
          <w:szCs w:val="22"/>
        </w:rPr>
        <w:br/>
      </w:r>
      <w:r w:rsidR="00D84948"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="00D84948" w:rsidRPr="00A839FF">
        <w:rPr>
          <w:color w:val="333333"/>
          <w:sz w:val="22"/>
          <w:szCs w:val="22"/>
        </w:rPr>
        <w:t>Dz</w:t>
      </w:r>
      <w:proofErr w:type="spellEnd"/>
      <w:r w:rsidR="00D84948"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D134F"/>
    <w:rsid w:val="000E4CCA"/>
    <w:rsid w:val="002C7743"/>
    <w:rsid w:val="00457E16"/>
    <w:rsid w:val="004911D3"/>
    <w:rsid w:val="00650D38"/>
    <w:rsid w:val="00662CAD"/>
    <w:rsid w:val="00885D11"/>
    <w:rsid w:val="00904D1D"/>
    <w:rsid w:val="00963161"/>
    <w:rsid w:val="00A839FF"/>
    <w:rsid w:val="00AB652D"/>
    <w:rsid w:val="00B97520"/>
    <w:rsid w:val="00CF689C"/>
    <w:rsid w:val="00D84948"/>
    <w:rsid w:val="00DB1069"/>
    <w:rsid w:val="00E12651"/>
    <w:rsid w:val="00E739BE"/>
    <w:rsid w:val="00EA78EA"/>
    <w:rsid w:val="00ED0351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14</cp:revision>
  <dcterms:created xsi:type="dcterms:W3CDTF">2016-01-19T11:50:00Z</dcterms:created>
  <dcterms:modified xsi:type="dcterms:W3CDTF">2016-12-18T13:16:00Z</dcterms:modified>
</cp:coreProperties>
</file>